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  <w:r>
        <w:rPr>
          <w:rFonts w:ascii="Helvetica" w:hAnsi="Helvetica" w:cs="Helvetica"/>
          <w:b/>
          <w:bCs/>
          <w:color w:val="26282F"/>
        </w:rPr>
        <w:t>Требования</w:t>
      </w:r>
      <w:r>
        <w:rPr>
          <w:rFonts w:ascii="Helvetica" w:hAnsi="Helvetica" w:cs="Helvetica"/>
          <w:b/>
          <w:bCs/>
          <w:color w:val="26282F"/>
        </w:rPr>
        <w:t xml:space="preserve"> </w:t>
      </w:r>
      <w:r>
        <w:rPr>
          <w:rFonts w:ascii="Helvetica" w:hAnsi="Helvetica" w:cs="Helvetica"/>
          <w:b/>
          <w:bCs/>
          <w:color w:val="26282F"/>
        </w:rPr>
        <w:t> к уровню физической подготовки отдельных категорий сил ОТБ</w:t>
      </w:r>
    </w:p>
    <w:p w:rsidR="003543F0" w:rsidRDefault="003543F0" w:rsidP="003543F0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  <w:r>
        <w:rPr>
          <w:rFonts w:ascii="Helvetica" w:hAnsi="Helvetica" w:cs="Helvetica"/>
          <w:b/>
          <w:bCs/>
          <w:color w:val="26282F"/>
        </w:rPr>
        <w:t>Мужчины</w:t>
      </w:r>
    </w:p>
    <w:p w:rsidR="003543F0" w:rsidRDefault="003543F0" w:rsidP="003543F0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</w:p>
    <w:tbl>
      <w:tblPr>
        <w:tblW w:w="1385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3543F0" w:rsidTr="003543F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Наименование</w:t>
            </w:r>
          </w:p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упражнений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 25 лет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26 до 30 лет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31 до 35 лет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36 до 40 лет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41 до 45 лет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46 до 50 лет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от 51 до 55 лет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56 лет и</w:t>
            </w:r>
          </w:p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старше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Подтягивание на перекладине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(кол-во раз)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3543F0">
              <w:rPr>
                <w:rFonts w:ascii="Helvetica" w:hAnsi="Helvetica" w:cs="Helvetica"/>
                <w:b/>
              </w:rPr>
              <w:t>или</w:t>
            </w:r>
            <w:r>
              <w:rPr>
                <w:rFonts w:ascii="Helvetica" w:hAnsi="Helvetica" w:cs="Helvetica"/>
              </w:rPr>
              <w:t xml:space="preserve"> сгибание рук в упоре лежа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(кол-во раз)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45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40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35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3543F0">
              <w:rPr>
                <w:rFonts w:ascii="Helvetica" w:hAnsi="Helvetica" w:cs="Helvetica"/>
                <w:b/>
              </w:rPr>
              <w:t>либо</w:t>
            </w:r>
            <w:r>
              <w:rPr>
                <w:rFonts w:ascii="Helvetica" w:hAnsi="Helvetica" w:cs="Helvetica"/>
              </w:rPr>
              <w:t xml:space="preserve"> толчок (жим) гири весом 16 кг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(кол-во раз)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Челночный бег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10x10 м (сек.)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28,8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29,6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30,3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30,8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31,6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34,2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38,2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41,2</w:t>
            </w:r>
          </w:p>
        </w:tc>
      </w:tr>
      <w:tr w:rsidR="003543F0" w:rsidTr="003543F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3543F0">
              <w:rPr>
                <w:rFonts w:ascii="Helvetica" w:hAnsi="Helvetica" w:cs="Helvetica"/>
                <w:b/>
              </w:rPr>
              <w:t xml:space="preserve">или </w:t>
            </w:r>
            <w:r>
              <w:rPr>
                <w:rFonts w:ascii="Helvetica" w:hAnsi="Helvetica" w:cs="Helvetica"/>
              </w:rPr>
              <w:t>челночный бег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4x20 м (сек.)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19,2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19,5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19,9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20,6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21,4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22,3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26,1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26.8</w:t>
            </w:r>
          </w:p>
        </w:tc>
      </w:tr>
    </w:tbl>
    <w:p w:rsidR="003543F0" w:rsidRDefault="003543F0" w:rsidP="003543F0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</w:p>
    <w:p w:rsidR="003543F0" w:rsidRDefault="003543F0" w:rsidP="003543F0">
      <w:pPr>
        <w:autoSpaceDE w:val="0"/>
        <w:autoSpaceDN w:val="0"/>
        <w:adjustRightInd w:val="0"/>
        <w:spacing w:before="108" w:after="108"/>
        <w:jc w:val="center"/>
        <w:rPr>
          <w:rFonts w:ascii="Helvetica" w:hAnsi="Helvetica" w:cs="Helvetica"/>
          <w:b/>
          <w:bCs/>
          <w:color w:val="26282F"/>
        </w:rPr>
      </w:pPr>
      <w:r>
        <w:rPr>
          <w:rFonts w:ascii="Helvetica" w:hAnsi="Helvetica" w:cs="Helvetica"/>
          <w:b/>
          <w:bCs/>
          <w:color w:val="26282F"/>
        </w:rPr>
        <w:lastRenderedPageBreak/>
        <w:t>Женщины</w:t>
      </w:r>
    </w:p>
    <w:p w:rsidR="003543F0" w:rsidRDefault="003543F0" w:rsidP="003543F0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</w:p>
    <w:tbl>
      <w:tblPr>
        <w:tblW w:w="1385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24"/>
        <w:gridCol w:w="1725"/>
        <w:gridCol w:w="1725"/>
        <w:gridCol w:w="1724"/>
        <w:gridCol w:w="1725"/>
        <w:gridCol w:w="1725"/>
      </w:tblGrid>
      <w:tr w:rsidR="003543F0" w:rsidTr="003543F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Наименование</w:t>
            </w:r>
          </w:p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упражнений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 25 лет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от 26 до </w:t>
            </w:r>
            <w:r>
              <w:rPr>
                <w:rFonts w:ascii="Helvetica" w:hAnsi="Helvetica" w:cs="Helvetica"/>
              </w:rPr>
              <w:t xml:space="preserve">     </w:t>
            </w:r>
            <w:r>
              <w:rPr>
                <w:rFonts w:ascii="Helvetica" w:hAnsi="Helvetica" w:cs="Helvetica"/>
              </w:rPr>
              <w:t>30 лет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от 31 до </w:t>
            </w:r>
            <w:r>
              <w:rPr>
                <w:rFonts w:ascii="Helvetica" w:hAnsi="Helvetica" w:cs="Helvetica"/>
              </w:rPr>
              <w:t xml:space="preserve">    </w:t>
            </w:r>
            <w:r>
              <w:rPr>
                <w:rFonts w:ascii="Helvetica" w:hAnsi="Helvetica" w:cs="Helvetica"/>
              </w:rPr>
              <w:t>35 лет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от 36 до </w:t>
            </w:r>
            <w:r>
              <w:rPr>
                <w:rFonts w:ascii="Helvetica" w:hAnsi="Helvetica" w:cs="Helvetica"/>
              </w:rPr>
              <w:t xml:space="preserve">    </w:t>
            </w:r>
            <w:r>
              <w:rPr>
                <w:rFonts w:ascii="Helvetica" w:hAnsi="Helvetica" w:cs="Helvetica"/>
              </w:rPr>
              <w:t>40 лет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от 41 до </w:t>
            </w:r>
            <w:r>
              <w:rPr>
                <w:rFonts w:ascii="Helvetica" w:hAnsi="Helvetica" w:cs="Helvetica"/>
              </w:rPr>
              <w:t xml:space="preserve">    </w:t>
            </w:r>
            <w:r>
              <w:rPr>
                <w:rFonts w:ascii="Helvetica" w:hAnsi="Helvetica" w:cs="Helvetica"/>
              </w:rPr>
              <w:t>45 лет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46 лет и старше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Сгибание и разгибание рук в упоре лежа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(кол-во раз)</w:t>
            </w:r>
          </w:p>
          <w:p w:rsidR="003543F0" w:rsidRP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3543F0">
              <w:rPr>
                <w:rFonts w:ascii="Helvetica" w:hAnsi="Helvetica" w:cs="Helvetica"/>
                <w:b/>
              </w:rPr>
              <w:t>или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наклоны вперед из положения лежа на спине в течение 1 мин.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(кол-во раз)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</w:tr>
      <w:tr w:rsidR="003543F0" w:rsidTr="003543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Челночный бег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10x10 м (сек.)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36,5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37,0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39,0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43,0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48,0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51,0</w:t>
            </w:r>
          </w:p>
        </w:tc>
      </w:tr>
      <w:tr w:rsidR="003543F0" w:rsidTr="003543F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543F0" w:rsidRP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3543F0">
              <w:rPr>
                <w:rFonts w:ascii="Helvetica" w:hAnsi="Helvetica" w:cs="Helvetica"/>
                <w:b/>
              </w:rPr>
              <w:t>или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челночный бег</w:t>
            </w:r>
          </w:p>
          <w:p w:rsidR="003543F0" w:rsidRDefault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4x20 м (сек.)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21,5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22,0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29,0</w:t>
            </w: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543F0" w:rsidRDefault="003543F0" w:rsidP="003543F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31,0</w:t>
            </w:r>
          </w:p>
        </w:tc>
      </w:tr>
    </w:tbl>
    <w:p w:rsidR="003543F0" w:rsidRDefault="003543F0" w:rsidP="003543F0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</w:p>
    <w:p w:rsidR="00AF6B6A" w:rsidRDefault="00AF6B6A"/>
    <w:p w:rsidR="003543F0" w:rsidRDefault="003543F0"/>
    <w:sectPr w:rsidR="003543F0" w:rsidSect="003543F0">
      <w:pgSz w:w="15840" w:h="12240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F0"/>
    <w:rsid w:val="003543F0"/>
    <w:rsid w:val="00AF6B6A"/>
    <w:rsid w:val="00C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C65E"/>
  <w14:defaultImageDpi w14:val="32767"/>
  <w15:chartTrackingRefBased/>
  <w15:docId w15:val="{269E4870-BA27-E14C-B443-E5ECBA0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Степанов</dc:creator>
  <cp:keywords/>
  <dc:description/>
  <cp:lastModifiedBy>Дмитрий Степанов</cp:lastModifiedBy>
  <cp:revision>1</cp:revision>
  <dcterms:created xsi:type="dcterms:W3CDTF">2018-06-26T14:24:00Z</dcterms:created>
  <dcterms:modified xsi:type="dcterms:W3CDTF">2018-06-26T14:30:00Z</dcterms:modified>
</cp:coreProperties>
</file>